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B37EF" w14:textId="77777777" w:rsidR="00A67E21" w:rsidRDefault="00A67E21" w:rsidP="00A67E21">
      <w:pPr>
        <w:rPr>
          <w:rStyle w:val="Hyperlink"/>
        </w:rPr>
      </w:pPr>
      <w:r>
        <w:rPr>
          <w:sz w:val="24"/>
          <w:szCs w:val="24"/>
        </w:rPr>
        <w:t xml:space="preserve">John O. Akanni, </w:t>
      </w:r>
      <w:r>
        <w:rPr>
          <w:b/>
          <w:bCs/>
          <w:sz w:val="24"/>
          <w:szCs w:val="24"/>
        </w:rPr>
        <w:t>Latifat, A. Odeniyi</w:t>
      </w:r>
      <w:r>
        <w:rPr>
          <w:sz w:val="24"/>
          <w:szCs w:val="24"/>
        </w:rPr>
        <w:t xml:space="preserve">, Zainab, O. Aremu, Benedict, O. Oyesomi, F., Fatmawati. (2024). Automated Diagnosis of Schistosomiasis using Convolutional Neural Networks: A Comparative Study with K-Nearest Neighbors. Covenant Journal of Physical and Life Sciences, 12(2), pp 1-7. </w:t>
      </w:r>
      <w:hyperlink r:id="rId4" w:history="1">
        <w:r>
          <w:rPr>
            <w:rStyle w:val="Hyperlink"/>
          </w:rPr>
          <w:t>https://journals.convenantuniversity.edu.ng/index.php/cjpls/article/view/4494</w:t>
        </w:r>
      </w:hyperlink>
    </w:p>
    <w:p w14:paraId="0F35DE95" w14:textId="5B8EFD90" w:rsidR="00A67E21" w:rsidRDefault="00A67E21"/>
    <w:p w14:paraId="1AA40830" w14:textId="77777777" w:rsidR="00A67E21" w:rsidRDefault="00A67E21" w:rsidP="00A67E21">
      <w:pPr>
        <w:pStyle w:val="Heading1"/>
        <w:tabs>
          <w:tab w:val="left" w:pos="2056"/>
        </w:tabs>
        <w:ind w:left="0" w:firstLine="0"/>
        <w:rPr>
          <w:rStyle w:val="Hyperlink"/>
          <w:b w:val="0"/>
          <w:bCs w:val="0"/>
        </w:rPr>
      </w:pPr>
      <w:r>
        <w:rPr>
          <w:b w:val="0"/>
          <w:bCs w:val="0"/>
        </w:rPr>
        <w:t xml:space="preserve">Sunday J. Agbolade, Babatunde I. Ayinla, </w:t>
      </w:r>
      <w:r>
        <w:t>Latifat A. Odeniyi</w:t>
      </w:r>
      <w:r>
        <w:rPr>
          <w:b w:val="0"/>
          <w:bCs w:val="0"/>
        </w:rPr>
        <w:t xml:space="preserve"> and Akinola S. O. (2024)     Optimization of University Examination Timetable using Hybridized Genetic and Greedy Algorithms: A Case Study of Computer Science Department, University of Ibadan, International Journal of Computer (IJC), 51(1), pp 1-16.</w:t>
      </w:r>
      <w:r>
        <w:t xml:space="preserve"> </w:t>
      </w:r>
      <w:hyperlink r:id="rId5" w:history="1">
        <w:r>
          <w:rPr>
            <w:rStyle w:val="Hyperlink"/>
            <w:b w:val="0"/>
            <w:bCs w:val="0"/>
          </w:rPr>
          <w:t>https://ijcjournal.org/ondex.php/internationalJournalOfComputer/article/view/2230</w:t>
        </w:r>
      </w:hyperlink>
    </w:p>
    <w:p w14:paraId="17A25D86" w14:textId="7C970F5B" w:rsidR="00A67E21" w:rsidRDefault="00A67E21"/>
    <w:p w14:paraId="4A3505DA" w14:textId="6F2E5655" w:rsidR="00A67E21" w:rsidRDefault="00A67E21"/>
    <w:p w14:paraId="5FB2E86C" w14:textId="57C63E52" w:rsidR="00A67E21" w:rsidRDefault="00A67E21">
      <w:r>
        <w:t xml:space="preserve">Abdullah H. I., </w:t>
      </w:r>
      <w:r>
        <w:rPr>
          <w:b/>
        </w:rPr>
        <w:t xml:space="preserve">Odeniyi A. L. </w:t>
      </w:r>
      <w:r>
        <w:t xml:space="preserve">and Ganiyu S. T. (2021): Internet of Things and Covid-19 safety precautions: Roles of Information Communication Technology in Health emergence control for global development in Oliva D., Hassan S.A, Mohammed A.(eds) Artificial Intelligence for COVID-19 Studies in Systems, Decision and Controls, Vol. 358, pp 329-343, Springer, Cham. </w:t>
      </w:r>
      <w:hyperlink r:id="rId6" w:history="1">
        <w:r>
          <w:rPr>
            <w:rStyle w:val="Hyperlink"/>
          </w:rPr>
          <w:t>https://doi.org/10.1007/978-3-030-69744-0_19</w:t>
        </w:r>
      </w:hyperlink>
    </w:p>
    <w:p w14:paraId="6B51C0B4" w14:textId="3A5AAF54" w:rsidR="00A67E21" w:rsidRDefault="00A67E21"/>
    <w:p w14:paraId="118AE291" w14:textId="77777777" w:rsidR="00A67E21" w:rsidRDefault="00A67E21" w:rsidP="00A67E21">
      <w:pPr>
        <w:rPr>
          <w:sz w:val="24"/>
          <w:szCs w:val="24"/>
          <w14:ligatures w14:val="standardContextual"/>
        </w:rPr>
      </w:pPr>
      <w:r>
        <w:rPr>
          <w:sz w:val="24"/>
          <w:szCs w:val="24"/>
        </w:rPr>
        <w:t xml:space="preserve">Mutiat A. Ogunrinde, Olufikayo A. Adedapo, </w:t>
      </w:r>
      <w:r>
        <w:rPr>
          <w:b/>
          <w:bCs/>
          <w:sz w:val="24"/>
          <w:szCs w:val="24"/>
        </w:rPr>
        <w:t>Latifat A. Odeniyi</w:t>
      </w:r>
      <w:r>
        <w:rPr>
          <w:sz w:val="24"/>
          <w:szCs w:val="24"/>
        </w:rPr>
        <w:t xml:space="preserve"> and Farouq A. Adenekan (2024): Development of a Virtual Assistance Maintenance System for some Computer System Issues. Covenant Journal of Informatics &amp; Communication Technology, 12(1), pp 1-14. </w:t>
      </w:r>
      <w:hyperlink r:id="rId7" w:history="1">
        <w:r>
          <w:rPr>
            <w:rStyle w:val="Hyperlink"/>
          </w:rPr>
          <w:t>http://journals.covenantuniversity.edu.ng/index.php/cjict</w:t>
        </w:r>
      </w:hyperlink>
      <w:r>
        <w:rPr>
          <w:sz w:val="24"/>
          <w:szCs w:val="24"/>
        </w:rPr>
        <w:t xml:space="preserve">  </w:t>
      </w:r>
    </w:p>
    <w:p w14:paraId="182280A9" w14:textId="77777777" w:rsidR="00A67E21" w:rsidRDefault="00A67E21" w:rsidP="00A67E21">
      <w:pPr>
        <w:pStyle w:val="Default"/>
        <w:rPr>
          <w:rFonts w:ascii="Times New Roman" w:hAnsi="Times New Roman" w:cs="Times New Roman"/>
          <w:color w:val="auto"/>
        </w:rPr>
      </w:pPr>
    </w:p>
    <w:p w14:paraId="2C691D3D" w14:textId="77777777" w:rsidR="00A67E21" w:rsidRDefault="00A67E21" w:rsidP="00A67E21">
      <w:pPr>
        <w:rPr>
          <w:sz w:val="24"/>
          <w:szCs w:val="24"/>
        </w:rPr>
      </w:pPr>
      <w:r>
        <w:rPr>
          <w:b/>
          <w:sz w:val="24"/>
          <w:szCs w:val="24"/>
        </w:rPr>
        <w:t>Latifat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Adeola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Odeniyi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Monsurat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Omolara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Balogun,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Rafiu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Adesina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Ganiyu,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Adebukola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Mutiat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Ogunrinde,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Elijah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Olusola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Omidiora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Olatunde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Stephen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Olabiyisi (2022): Simulation Based Analysis of Hierarchical Timed Colored Petri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Nets Model of the Restaurant Food Serving Process, International Journal of Advanced Trends in Computer Science and Engineering, 11(6), 262 - 272,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vol.11,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No.6,</w:t>
      </w:r>
      <w:r>
        <w:rPr>
          <w:spacing w:val="1"/>
          <w:sz w:val="24"/>
          <w:szCs w:val="24"/>
        </w:rPr>
        <w:t xml:space="preserve">  </w:t>
      </w:r>
      <w:hyperlink r:id="rId8" w:history="1">
        <w:r>
          <w:rPr>
            <w:rStyle w:val="Hyperlink"/>
          </w:rPr>
          <w:t>https://doi.org/10.30534/ijatcse/2022/061162022</w:t>
        </w:r>
      </w:hyperlink>
      <w:r>
        <w:rPr>
          <w:sz w:val="24"/>
          <w:szCs w:val="24"/>
        </w:rPr>
        <w:t xml:space="preserve"> </w:t>
      </w:r>
    </w:p>
    <w:p w14:paraId="57936548" w14:textId="77777777" w:rsidR="00A67E21" w:rsidRDefault="00A67E21" w:rsidP="00A67E21">
      <w:pPr>
        <w:rPr>
          <w:bCs/>
          <w:sz w:val="24"/>
          <w:szCs w:val="24"/>
        </w:rPr>
      </w:pPr>
    </w:p>
    <w:p w14:paraId="4CA156DE" w14:textId="06EBEA1F" w:rsidR="00A67E21" w:rsidRDefault="00A67E21" w:rsidP="00A67E21">
      <w:pPr>
        <w:rPr>
          <w:rStyle w:val="Hyperlink"/>
          <w:shd w:val="clear" w:color="auto" w:fill="FFFFFF"/>
        </w:rPr>
      </w:pPr>
      <w:r>
        <w:rPr>
          <w:b/>
          <w:sz w:val="24"/>
          <w:szCs w:val="24"/>
        </w:rPr>
        <w:t xml:space="preserve"> Latifat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Adeola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Odeniyi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Haruna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Ishola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Abdullahi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(2022):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Information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Communication Technology and Terrorism in Nigeria: Digitalization for Enhanced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National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Security,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International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Journal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Information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Systems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Informatics,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Vol.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3, No. 1,</w:t>
      </w:r>
      <w:r>
        <w:rPr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e-ISSN 2746-1378,  </w:t>
      </w:r>
      <w:hyperlink r:id="rId9" w:history="1">
        <w:r>
          <w:rPr>
            <w:rStyle w:val="Hyperlink"/>
            <w:shd w:val="clear" w:color="auto" w:fill="FFFFFF"/>
          </w:rPr>
          <w:t>https://doi.org/10.47747/ijisi.v3i1.669</w:t>
        </w:r>
      </w:hyperlink>
      <w:r>
        <w:rPr>
          <w:rStyle w:val="Hyperlink"/>
          <w:shd w:val="clear" w:color="auto" w:fill="FFFFFF"/>
        </w:rPr>
        <w:t xml:space="preserve"> </w:t>
      </w:r>
    </w:p>
    <w:p w14:paraId="648E6913" w14:textId="77777777" w:rsidR="00A67E21" w:rsidRDefault="00A67E21" w:rsidP="00A67E21">
      <w:pPr>
        <w:rPr>
          <w:sz w:val="24"/>
          <w:szCs w:val="24"/>
          <w14:ligatures w14:val="standardContextual"/>
        </w:rPr>
      </w:pPr>
    </w:p>
    <w:p w14:paraId="02E8E595" w14:textId="5A8586DB" w:rsidR="00A67E21" w:rsidRDefault="00A67E21" w:rsidP="00A67E21">
      <w:pPr>
        <w:rPr>
          <w:rStyle w:val="Hyperlink"/>
          <w:bdr w:val="none" w:sz="0" w:space="0" w:color="auto" w:frame="1"/>
          <w:shd w:val="clear" w:color="auto" w:fill="FFFFFF"/>
        </w:rPr>
      </w:pPr>
      <w:r>
        <w:rPr>
          <w:b/>
          <w:sz w:val="24"/>
          <w:szCs w:val="24"/>
        </w:rPr>
        <w:t>Odeniyi L. A.</w:t>
      </w:r>
      <w:r>
        <w:rPr>
          <w:sz w:val="24"/>
          <w:szCs w:val="24"/>
        </w:rPr>
        <w:t>, Ganiyu R. A., Omidiora E.O., Olabiyisi S. O. and Ganiyu A. O.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(2021): Development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Restaurant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Food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Serving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Process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using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Hierarchical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Timed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Colourd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Petri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Nets,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IOSR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Journal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Computer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Engineering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(IOSR-JCE),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Volume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Issue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Ser.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(Sep.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–Oct.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2021),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01-08</w:t>
      </w:r>
      <w:r>
        <w:rPr>
          <w:spacing w:val="1"/>
          <w:sz w:val="24"/>
          <w:szCs w:val="24"/>
        </w:rPr>
        <w:t xml:space="preserve"> </w:t>
      </w:r>
      <w:hyperlink r:id="rId10" w:history="1">
        <w:r>
          <w:rPr>
            <w:rStyle w:val="Hyperlink"/>
            <w:color w:val="auto"/>
            <w:sz w:val="24"/>
            <w:szCs w:val="24"/>
            <w:u w:val="none"/>
          </w:rPr>
          <w:t>www.iosrjournals.org</w:t>
        </w:r>
      </w:hyperlink>
      <w:r>
        <w:rPr>
          <w:sz w:val="24"/>
          <w:szCs w:val="24"/>
        </w:rPr>
        <w:t xml:space="preserve">, </w:t>
      </w:r>
      <w:r>
        <w:rPr>
          <w:sz w:val="24"/>
          <w:szCs w:val="24"/>
          <w:shd w:val="clear" w:color="auto" w:fill="FFFFFF"/>
        </w:rPr>
        <w:t xml:space="preserve"> https://doi.org/</w:t>
      </w:r>
      <w:hyperlink r:id="rId11" w:tgtFrame="_blank" w:history="1">
        <w:r>
          <w:rPr>
            <w:rStyle w:val="Hyperlink"/>
            <w:bdr w:val="none" w:sz="0" w:space="0" w:color="auto" w:frame="1"/>
            <w:shd w:val="clear" w:color="auto" w:fill="FFFFFF"/>
          </w:rPr>
          <w:t>10.9790/0661-2305020108</w:t>
        </w:r>
      </w:hyperlink>
    </w:p>
    <w:p w14:paraId="417505B9" w14:textId="77777777" w:rsidR="00A67E21" w:rsidRDefault="00A67E21" w:rsidP="00A67E21">
      <w:pPr>
        <w:rPr>
          <w:rStyle w:val="Hyperlink"/>
          <w:bdr w:val="none" w:sz="0" w:space="0" w:color="auto" w:frame="1"/>
          <w:shd w:val="clear" w:color="auto" w:fill="FFFFFF"/>
        </w:rPr>
      </w:pPr>
    </w:p>
    <w:p w14:paraId="4652541B" w14:textId="3BBC4A23" w:rsidR="00A67E21" w:rsidRPr="00A67E21" w:rsidRDefault="00A67E21" w:rsidP="00A67E21">
      <w:pPr>
        <w:rPr>
          <w:color w:val="0000FF"/>
          <w:u w:val="single"/>
          <w:bdr w:val="none" w:sz="0" w:space="0" w:color="auto" w:frame="1"/>
          <w:shd w:val="clear" w:color="auto" w:fill="FFFFFF"/>
        </w:rPr>
      </w:pPr>
      <w:r>
        <w:rPr>
          <w:b/>
          <w:sz w:val="24"/>
          <w:szCs w:val="24"/>
        </w:rPr>
        <w:t xml:space="preserve"> Latifat A. Odeniyi</w:t>
      </w:r>
      <w:r>
        <w:rPr>
          <w:sz w:val="24"/>
          <w:szCs w:val="24"/>
        </w:rPr>
        <w:t>, Rafiu A. Ganiyu, Elijah O. Omidiora and Stephen O. Olabiyisi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(2020)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Determination of Customers’ Arrival and Service Patterns for a Restaurant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Food Serving Process, Asian Journal of Research in Computer Science (AJRCOS),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Vol.5, No.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4, pp13-24. </w:t>
      </w:r>
      <w:r>
        <w:rPr>
          <w:b/>
          <w:bCs/>
          <w:sz w:val="24"/>
          <w:szCs w:val="24"/>
          <w:shd w:val="clear" w:color="auto" w:fill="FFFFFF"/>
        </w:rPr>
        <w:t>doi:</w:t>
      </w:r>
      <w:r>
        <w:rPr>
          <w:sz w:val="24"/>
          <w:szCs w:val="24"/>
          <w:shd w:val="clear" w:color="auto" w:fill="FFFFFF"/>
        </w:rPr>
        <w:t> </w:t>
      </w:r>
      <w:hyperlink r:id="rId12" w:history="1">
        <w:r>
          <w:rPr>
            <w:rStyle w:val="Hyperlink"/>
            <w:shd w:val="clear" w:color="auto" w:fill="FFFFFF"/>
          </w:rPr>
          <w:t>10.9734/ajrcos/2020/v5i430140</w:t>
        </w:r>
      </w:hyperlink>
      <w:r>
        <w:rPr>
          <w:rStyle w:val="Hyperlink"/>
          <w:shd w:val="clear" w:color="auto" w:fill="FFFFFF"/>
        </w:rPr>
        <w:t xml:space="preserve">  </w:t>
      </w:r>
    </w:p>
    <w:p w14:paraId="4404FFC2" w14:textId="77777777" w:rsidR="00A67E21" w:rsidRDefault="00A67E21"/>
    <w:sectPr w:rsidR="00A6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E21"/>
    <w:rsid w:val="00A6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9CD30"/>
  <w15:chartTrackingRefBased/>
  <w15:docId w15:val="{1E7BD548-9D50-4C7D-853D-18696D89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A67E21"/>
    <w:pPr>
      <w:ind w:left="2055" w:hanging="7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67E2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67E2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67E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0534/ijatcse/2022/06116202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journals.covenantuniversity.edu.ng/index.php/cjict" TargetMode="External"/><Relationship Id="rId12" Type="http://schemas.openxmlformats.org/officeDocument/2006/relationships/hyperlink" Target="https://doi.org/10.9734/ajrcos/2020/v5i4301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978-3-030-69744-0_19" TargetMode="External"/><Relationship Id="rId11" Type="http://schemas.openxmlformats.org/officeDocument/2006/relationships/hyperlink" Target="http://dx.doi.org/10.9790/0661-2305020108" TargetMode="External"/><Relationship Id="rId5" Type="http://schemas.openxmlformats.org/officeDocument/2006/relationships/hyperlink" Target="https://ijcjournal.org/ondex.php/internationalJournalOfComputer/article/view/2230" TargetMode="External"/><Relationship Id="rId10" Type="http://schemas.openxmlformats.org/officeDocument/2006/relationships/hyperlink" Target="http://www.iosrjournals.org/" TargetMode="External"/><Relationship Id="rId4" Type="http://schemas.openxmlformats.org/officeDocument/2006/relationships/hyperlink" Target="https://journals.convenantuniversity.edu.ng/index.php/cjpls/article/view/4494" TargetMode="External"/><Relationship Id="rId9" Type="http://schemas.openxmlformats.org/officeDocument/2006/relationships/hyperlink" Target="https://doi.org/10.47747/ijisi.v3i1.66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Latifat Odeniyi</dc:creator>
  <cp:keywords/>
  <dc:description/>
  <cp:lastModifiedBy>Latifat Odeniyi</cp:lastModifiedBy>
  <cp:revision>1</cp:revision>
  <dcterms:created xsi:type="dcterms:W3CDTF">2026-10-20T20:14:00Z</dcterms:created>
  <dcterms:modified xsi:type="dcterms:W3CDTF">2026-10-20T20:33:00Z</dcterms:modified>
</cp:coreProperties>
</file>